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4.jpg" ContentType="image/jpeg"/>
  <Override PartName="/word/media/rId25.jpg" ContentType="image/jpeg"/>
  <Override PartName="/word/media/rId21.jpg" ContentType="image/jpeg"/>
  <Override PartName="/word/media/rId29.jpg" ContentType="image/jpeg"/>
  <Override PartName="/word/media/rId27.jpg" ContentType="image/jpeg"/>
  <Override PartName="/word/media/rId26.jpg" ContentType="image/jpeg"/>
  <Override PartName="/word/media/rId30.jpg" ContentType="image/jpeg"/>
  <Override PartName="/word/media/rId23.jpg" ContentType="image/jpeg"/>
  <Override PartName="/word/media/rId28.jpg" ContentType="image/jpe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（万象特约作者：东西望）</w:t>
      </w:r>
    </w:p>
    <w:p>
      <w:pPr>
        <w:pStyle w:val="BodyText"/>
      </w:pPr>
      <w:r>
        <w:t xml:space="preserve">【1610年5月11日】408年前的今天，让中国人第一次看到世界的天主之仆利玛窦逝世</w:t>
      </w:r>
    </w:p>
    <w:p>
      <w:pPr>
        <w:pStyle w:val="FigureWithCaption"/>
      </w:pPr>
      <w:r>
        <w:drawing>
          <wp:inline>
            <wp:extent cx="5334000" cy="70206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利玛窦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0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【意大利的耶稣会】</w:t>
      </w:r>
    </w:p>
    <w:p>
      <w:pPr>
        <w:pStyle w:val="BodyText"/>
      </w:pPr>
      <w:r>
        <w:t xml:space="preserve">我叫利玛窦，这是我的中国名字。1552年10月6日，我出生于基督教的教宗国，也就是意大利。那时的教宗国地方很大，不像现在，只剩下一个巴掌大的梵蒂冈。</w:t>
      </w:r>
    </w:p>
    <w:p>
      <w:pPr>
        <w:pStyle w:val="BodyText"/>
      </w:pPr>
      <w:r>
        <w:t xml:space="preserve">因此，我从小便在浓郁的宗教氛围下长大。1571年8月15日，这一天是圣母升天节，19岁的我“光荣”地加入了耶稣会。耶稣会的宗旨是绝对效忠天主教会和教皇，降服一切“异端”！</w:t>
      </w:r>
    </w:p>
    <w:p>
      <w:pPr>
        <w:pStyle w:val="BodyText"/>
      </w:pPr>
      <w:r>
        <w:t xml:space="preserve">在耶稣会的学校里，我学神学，学算术，学拉丁语，学希腊语……我学会了好多好多东西。</w:t>
      </w:r>
    </w:p>
    <w:p>
      <w:pPr>
        <w:pStyle w:val="FigureWithCaption"/>
      </w:pPr>
      <w:r>
        <w:drawing>
          <wp:inline>
            <wp:extent cx="5334000" cy="7067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罗明坚、利玛窦、钟巴相(钟鸣仁)所编的《葡汉辞典》手稿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（利玛窦编写的《葡汉辞典》手稿）</w:t>
      </w:r>
    </w:p>
    <w:p>
      <w:pPr>
        <w:pStyle w:val="BodyText"/>
      </w:pPr>
      <w:r>
        <w:t xml:space="preserve">【印度的传教士】</w:t>
      </w:r>
    </w:p>
    <w:p>
      <w:pPr>
        <w:pStyle w:val="BodyText"/>
      </w:pPr>
      <w:r>
        <w:t xml:space="preserve">26岁时，我获准去印度传教。我坐了6个月船，绕过好望角，历经艰辛，才到达印度。我是幸运的，船上的400名黑奴，死掉了10多个。</w:t>
      </w:r>
    </w:p>
    <w:p>
      <w:pPr>
        <w:pStyle w:val="BodyText"/>
      </w:pPr>
      <w:r>
        <w:t xml:space="preserve">到了印度，我才发现上当了。耶稣会的创始人、号称历史上最伟大的传教士沙勿略，把印度描绘得像天堂一样，令人神往。可现实却是非常的糟糕，但我还是决定留下来，因为我是耶稣会的人！</w:t>
      </w:r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澳门的利玛窦雕像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（澳门的利玛窦雕像）</w:t>
      </w:r>
    </w:p>
    <w:p>
      <w:pPr>
        <w:pStyle w:val="BodyText"/>
      </w:pPr>
      <w:r>
        <w:t xml:space="preserve">【广州的世界地图】</w:t>
      </w:r>
    </w:p>
    <w:p>
      <w:pPr>
        <w:pStyle w:val="BodyText"/>
      </w:pPr>
      <w:r>
        <w:t xml:space="preserve">1582年，30岁的我被推荐去中国传教。我先到了澳门，开始学习汉语，看到那神秘的东方文字，我兴奋极了，真是不可思议。</w:t>
      </w:r>
    </w:p>
    <w:p>
      <w:pPr>
        <w:pStyle w:val="BodyText"/>
      </w:pPr>
      <w:r>
        <w:t xml:space="preserve">然后，我到了广州，认识了来自南京的礼部王尚书。王尚书看到我随身带的世界地图《坤舆万国全图》，非常惊讶，说从来没见过，我就送给他一本。没想到王尚书就成了中国第一个看到世界地图的人。后来，地图还传到了日本。日本人也惊呆了。</w:t>
      </w:r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2560px-Kunyu_Wanguo_Quantu_(坤輿萬國全圖)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（《坤舆万国全图》）</w:t>
      </w:r>
    </w:p>
    <w:p>
      <w:pPr>
        <w:pStyle w:val="BodyText"/>
      </w:pPr>
      <w:r>
        <w:t xml:space="preserve">【肇庆的仙花寺】</w:t>
      </w:r>
    </w:p>
    <w:p>
      <w:pPr>
        <w:pStyle w:val="BodyText"/>
      </w:pPr>
      <w:r>
        <w:t xml:space="preserve">随后，我到了肇庆。两广总督和肇庆知府都接见了我。我说，我来自天竺，因为仰慕中国，希望可以留下。他们居然以为我是佛教徒，就同意了。我也没有说破，免得他们反悔了。</w:t>
      </w:r>
    </w:p>
    <w:p>
      <w:pPr>
        <w:pStyle w:val="BodyText"/>
      </w:pPr>
      <w:r>
        <w:t xml:space="preserve">我在肇庆建了一座仙花寺。我穿上了佛教僧侣的衣服，这倒和神父的装束也相差不大。我挂上了圣母玛利亚的画像，居然有许多中国人前来跪拜，真是让我兴奋！但我担心，他们会以为上帝是女性，只管生孩子，便又改挂了基督像。</w:t>
      </w:r>
    </w:p>
    <w:p>
      <w:pPr>
        <w:pStyle w:val="BodyText"/>
      </w:pPr>
      <w:r>
        <w:t xml:space="preserve">6年后，广东新任总督发现了我传教的事。他封了仙花寺，把我赶出了肇庆。在肇庆这几年，我认识一个叫瞿汝夔的信徒，他帮我把欧几里得《几何原本》的第一卷，翻译成了中文。</w:t>
      </w:r>
    </w:p>
    <w:p>
      <w:pPr>
        <w:pStyle w:val="FigureWithCaption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《几何原本》北京印刷书，藏于罗马中央国立图书馆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（中文版《几何原本》，藏于罗马中央国立图书馆）</w:t>
      </w:r>
    </w:p>
    <w:p>
      <w:pPr>
        <w:pStyle w:val="BodyText"/>
      </w:pPr>
      <w:r>
        <w:t xml:space="preserve">【韶关的四书】</w:t>
      </w:r>
    </w:p>
    <w:p>
      <w:pPr>
        <w:pStyle w:val="BodyText"/>
      </w:pPr>
      <w:r>
        <w:t xml:space="preserve">离开肇庆，我去了韶州，也就是今天的韶关，那里有几个传教士。然而几年后，他们要么死了，要么回了欧洲，就只剩下我一个人。</w:t>
      </w:r>
    </w:p>
    <w:p>
      <w:pPr>
        <w:pStyle w:val="BodyText"/>
      </w:pPr>
      <w:r>
        <w:t xml:space="preserve">在这里，我开始读儒家经典《四书》，并翻译成拉丁文。这时候，我才知道，在中国佛教僧侣其实没什么地位，有地位的是儒家的士大夫。1594年，42岁的我，开始留长头发和胡子，穿上了儒士的服装。</w:t>
      </w:r>
    </w:p>
    <w:p>
      <w:pPr>
        <w:pStyle w:val="FigureWithCaption"/>
      </w:pPr>
      <w:r>
        <w:drawing>
          <wp:inline>
            <wp:extent cx="5334000" cy="7114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利玛窦在韶州时所穿的儒服，藏于意大利马切拉塔艺术学院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（利玛窦在韶州时所穿的儒服，藏于意大利马切拉塔艺术学院）</w:t>
      </w:r>
    </w:p>
    <w:p>
      <w:pPr>
        <w:pStyle w:val="BodyText"/>
      </w:pPr>
      <w:r>
        <w:t xml:space="preserve">【南昌的日食】</w:t>
      </w:r>
    </w:p>
    <w:p>
      <w:pPr>
        <w:pStyle w:val="BodyText"/>
      </w:pPr>
      <w:r>
        <w:t xml:space="preserve">我开始和许多中国官员交往。第二年，有位官员的儿子生病了，我就去南京给他看病。回来时，我留住在南昌。1596年9月22日，我成功预测了日食，令大家惊叹不已。我一下子就成了名人。当地的王爷特地请我吃饭，还请我到白鹿洞书院讲学。</w:t>
      </w:r>
    </w:p>
    <w:p>
      <w:pPr>
        <w:pStyle w:val="BodyText"/>
      </w:pPr>
      <w:r>
        <w:t xml:space="preserve">于是，我就成了中国教区的负责人。我想，应该去北京见皇帝，说说传教的事才好。正好王尚书也要去北京，就带我一起。1598年9月，我到了北京。不巧的是，正好日本进攻朝鲜，明朝抗日援朝，北京城里不准外国人长期逗留。一个月后，我只好回到南京。</w:t>
      </w:r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利玛窦像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（利玛窦像）</w:t>
      </w:r>
    </w:p>
    <w:p>
      <w:pPr>
        <w:pStyle w:val="BodyText"/>
      </w:pPr>
      <w:r>
        <w:t xml:space="preserve">【南京的天主教堂】</w:t>
      </w:r>
    </w:p>
    <w:p>
      <w:pPr>
        <w:pStyle w:val="BodyText"/>
      </w:pPr>
      <w:r>
        <w:t xml:space="preserve">在南京，我认识了许多高官名士，最有名的是一个叫徐光启的官员。他后来帮我翻译了《几何原本》的前6卷。</w:t>
      </w:r>
    </w:p>
    <w:p>
      <w:pPr>
        <w:pStyle w:val="BodyText"/>
      </w:pPr>
      <w:r>
        <w:t xml:space="preserve">我还和大报恩寺的一名和尚，进行了一场辩论。我是经过专业逻辑训练的，自然是说的他哑口无言。</w:t>
      </w:r>
    </w:p>
    <w:p>
      <w:pPr>
        <w:pStyle w:val="BodyText"/>
      </w:pPr>
      <w:r>
        <w:t xml:space="preserve">我还建了几座天主教堂，从此南京就成了中国最主要的天主教中心。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石鼓路天主堂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（南京石鼓路天主堂）</w:t>
      </w:r>
    </w:p>
    <w:p>
      <w:pPr>
        <w:pStyle w:val="BodyText"/>
      </w:pPr>
      <w:r>
        <w:t xml:space="preserve">【北京的皇帝】</w:t>
      </w:r>
    </w:p>
    <w:p>
      <w:pPr>
        <w:pStyle w:val="BodyText"/>
      </w:pPr>
      <w:r>
        <w:t xml:space="preserve">1601年，经过半年行程，我带着给皇帝的礼物，再次抵达北京。这次，我终于见到了这个神秘帝国的皇帝——万历皇帝。皇帝很喜欢我的礼物，允许我长期住在北京。</w:t>
      </w:r>
    </w:p>
    <w:p>
      <w:pPr>
        <w:pStyle w:val="BodyText"/>
      </w:pPr>
      <w:r>
        <w:t xml:space="preserve">在北京，我认识了更多的士大夫官员。几年里，我发展了几百个人信奉了天主教。</w:t>
      </w:r>
    </w:p>
    <w:p>
      <w:pPr>
        <w:pStyle w:val="BodyText"/>
      </w:pPr>
      <w:r>
        <w:t xml:space="preserve">1610年5月11日，58岁的我生病了，然后去见了上帝。经过皇帝的恩准，将我埋葬在今天的阜成门外。这里也就成了传教士的公墓，先后埋葬了数百名西方传教士。</w:t>
      </w:r>
    </w:p>
    <w:p>
      <w:pPr>
        <w:pStyle w:val="FigureWithCaption"/>
      </w:pPr>
      <w:r>
        <w:drawing>
          <wp:inline>
            <wp:extent cx="3810000" cy="254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利玛窦从澳门到北京的方式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（利玛窦从澳门到北京的路线图）</w:t>
      </w:r>
    </w:p>
    <w:p>
      <w:pPr>
        <w:pStyle w:val="BodyText"/>
      </w:pPr>
      <w:r>
        <w:t xml:space="preserve">【天主教的仆人】</w:t>
      </w:r>
    </w:p>
    <w:p>
      <w:pPr>
        <w:pStyle w:val="BodyText"/>
      </w:pPr>
      <w:r>
        <w:t xml:space="preserve">过了290年后，1900年，义和团把我们的墓地全部砸毁。后来，清政府重修了墓地，还立了一块道歉的石碑。过了60多年，又一群年轻人，把我们的墓地给砸了。后来再修，墓地就只剩下三块墓碑。</w:t>
      </w:r>
    </w:p>
    <w:p>
      <w:pPr>
        <w:pStyle w:val="BodyText"/>
      </w:pPr>
      <w:r>
        <w:t xml:space="preserve">幸好我的墓碑还在，上面写着：“利先生，讳玛窦，号西泰，大西洋意大里亚国人。自幼入会真修，明万历壬午年航海首入中华行教。万历庚子年来都，万历庚戌年卒，在世五十九年，在会四十二年。”</w:t>
      </w:r>
    </w:p>
    <w:p>
      <w:pPr>
        <w:pStyle w:val="BodyText"/>
      </w:pPr>
      <w:r>
        <w:t xml:space="preserve">1984年，天主教给了我“天主之仆”称号，我想我受之无愧。</w:t>
      </w:r>
    </w:p>
    <w:p>
      <w:pPr>
        <w:pStyle w:val="FigureWithCaption"/>
      </w:pPr>
      <w:r>
        <w:drawing>
          <wp:inline>
            <wp:extent cx="5334000" cy="711422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liangqiang/git/WanxiangWrite/E历史今天/2018年5月/0511利玛窦丨东西望/利玛窦墓碑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（北京阜成门外的利玛窦墓碑）</w:t>
      </w:r>
    </w:p>
    <w:p>
      <w:pPr>
        <w:pStyle w:val="BodyText"/>
      </w:pPr>
      <w:r>
        <w:t xml:space="preserve">（本文是万象历史·人物传记写作营的第21篇作品，是营员“东西望”的第7篇作品）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f925e5f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1" Target="media/rId21.jpg" /><Relationship Type="http://schemas.openxmlformats.org/officeDocument/2006/relationships/image" Id="rId29" Target="media/rId29.jpg" /><Relationship Type="http://schemas.openxmlformats.org/officeDocument/2006/relationships/image" Id="rId27" Target="media/rId27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23" Target="media/rId23.jpg" /><Relationship Type="http://schemas.openxmlformats.org/officeDocument/2006/relationships/image" Id="rId28" Target="media/rId28.jp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2018-05-10T12:49:19Z</dcterms:created>
  <dcterms:modified xsi:type="dcterms:W3CDTF">2018-05-10T12:49:19Z</dcterms:modified>
</cp:coreProperties>
</file>